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C3E" w:rsidRDefault="00404C3E" w:rsidP="004A3982">
      <w:pPr>
        <w:pBdr>
          <w:bottom w:val="single" w:sz="4" w:space="1" w:color="auto"/>
        </w:pBdr>
        <w:spacing w:after="0" w:line="240" w:lineRule="auto"/>
        <w:jc w:val="right"/>
      </w:pPr>
      <w:r w:rsidRPr="00DA0734">
        <w:rPr>
          <w:sz w:val="16"/>
          <w:szCs w:val="16"/>
        </w:rPr>
        <w:t>Załącznik nr 1 do SIWZ</w:t>
      </w:r>
    </w:p>
    <w:p w:rsidR="00404C3E" w:rsidRDefault="00404C3E" w:rsidP="004A3982">
      <w:pPr>
        <w:pBdr>
          <w:bottom w:val="single" w:sz="4" w:space="1" w:color="auto"/>
        </w:pBdr>
        <w:spacing w:after="0" w:line="240" w:lineRule="auto"/>
        <w:jc w:val="right"/>
        <w:rPr>
          <w:sz w:val="16"/>
          <w:szCs w:val="16"/>
        </w:rPr>
      </w:pPr>
      <w:r w:rsidRPr="00114C22">
        <w:rPr>
          <w:sz w:val="16"/>
          <w:szCs w:val="16"/>
        </w:rPr>
        <w:t>(1 część zamówienia</w:t>
      </w:r>
      <w:r>
        <w:rPr>
          <w:sz w:val="16"/>
          <w:szCs w:val="16"/>
        </w:rPr>
        <w:t>, dotyczy Załącznika nr 7.1 do SIWZ</w:t>
      </w:r>
      <w:r w:rsidRPr="00114C22">
        <w:rPr>
          <w:sz w:val="16"/>
          <w:szCs w:val="16"/>
        </w:rPr>
        <w:t>)</w:t>
      </w:r>
    </w:p>
    <w:p w:rsidR="00404C3E" w:rsidRDefault="00404C3E" w:rsidP="00DA0734">
      <w:pPr>
        <w:spacing w:after="0" w:line="240" w:lineRule="auto"/>
      </w:pPr>
    </w:p>
    <w:p w:rsidR="00404C3E" w:rsidRPr="00DA0734" w:rsidRDefault="00404C3E" w:rsidP="00DA0734">
      <w:pPr>
        <w:spacing w:after="0" w:line="240" w:lineRule="auto"/>
        <w:rPr>
          <w:sz w:val="16"/>
          <w:szCs w:val="16"/>
        </w:rPr>
      </w:pPr>
      <w:r>
        <w:t>SZCZEGÓŁOWY OPIS PRZEDMIOTU ZAMÓWIENIA</w:t>
      </w:r>
    </w:p>
    <w:p w:rsidR="00404C3E" w:rsidRDefault="00404C3E" w:rsidP="004A3982">
      <w:pPr>
        <w:spacing w:after="0" w:line="240" w:lineRule="auto"/>
      </w:pPr>
      <w:r>
        <w:t>Przedmiotem zamówienia jest Zakup energii elektrycznej do obiektów Zamawiającego.</w:t>
      </w:r>
      <w:r>
        <w:tab/>
      </w:r>
    </w:p>
    <w:p w:rsidR="00404C3E" w:rsidRDefault="00404C3E" w:rsidP="004A3982">
      <w:pPr>
        <w:spacing w:after="0" w:line="240" w:lineRule="auto"/>
      </w:pPr>
      <w:r>
        <w:t>Poniższa tabela przedstawia obiekty objęte przedmiotem zamówienia.</w:t>
      </w:r>
    </w:p>
    <w:p w:rsidR="00404C3E" w:rsidRDefault="00404C3E" w:rsidP="00DA0734">
      <w:pPr>
        <w:spacing w:after="0" w:line="240" w:lineRule="auto"/>
      </w:pPr>
    </w:p>
    <w:tbl>
      <w:tblPr>
        <w:tblW w:w="15165" w:type="dxa"/>
        <w:tblInd w:w="-4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5"/>
        <w:gridCol w:w="1320"/>
        <w:gridCol w:w="1210"/>
        <w:gridCol w:w="1320"/>
        <w:gridCol w:w="850"/>
        <w:gridCol w:w="770"/>
        <w:gridCol w:w="990"/>
        <w:gridCol w:w="2090"/>
        <w:gridCol w:w="880"/>
        <w:gridCol w:w="660"/>
        <w:gridCol w:w="770"/>
        <w:gridCol w:w="1210"/>
        <w:gridCol w:w="990"/>
        <w:gridCol w:w="990"/>
        <w:gridCol w:w="770"/>
      </w:tblGrid>
      <w:tr w:rsidR="00404C3E" w:rsidRPr="00B2580B" w:rsidTr="00B2580B">
        <w:trPr>
          <w:trHeight w:val="255"/>
        </w:trPr>
        <w:tc>
          <w:tcPr>
            <w:tcW w:w="1120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b/>
                <w:bCs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b/>
                <w:bCs/>
                <w:sz w:val="14"/>
                <w:szCs w:val="14"/>
                <w:lang w:eastAsia="pl-PL"/>
              </w:rPr>
              <w:t>1.1 Gmina Święciechowa - oświetlenie uliczne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404C3E" w:rsidRPr="00B2580B" w:rsidTr="00B2580B">
        <w:trPr>
          <w:trHeight w:val="151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punkt odbioru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rodzaj punktu poboru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adres/ulica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kod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miejscowość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numer PPE/ PLENED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numer licznika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obecna taryfa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moc umowna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okres dostawy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 strefa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planowane szacunkowe zużycie na rok 2020, w trakcie trwania zamówienia (kWh) - II strefa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suma</w:t>
            </w:r>
          </w:p>
        </w:tc>
      </w:tr>
      <w:tr w:rsidR="00404C3E" w:rsidRPr="00B2580B" w:rsidTr="00B2580B">
        <w:trPr>
          <w:trHeight w:val="43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ul. Leszczyńska i Kosmonautów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szfka ZKP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00000590000000001485393550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7914445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38597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38597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Henrykowo, ul. Zaborowska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00000590000000001485396516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23791479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11250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11250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Przybyszewo, ul. Okrężna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DZ.453 i 641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00000590000000001485398558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7744457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5904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5904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Lasocice, ul. Ogrodowa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00000590000000001485400503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7764727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5610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5610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Strzyżewice, ul. Balonowa, Spadochronowa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00000590000000001485403566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91819501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23481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23481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Leszczyńska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41 szafka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00000590000000001485429530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9799179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1201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 ul. Tylna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dz.297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00000590000000000022902962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23766578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2259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 ul. Kolejowa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Nr 862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00000590000000000025966995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19589401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3220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3220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Rynek - planty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Nr 91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00000590000000000026079943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12338484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13400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13400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  ul. Leśna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Nr 317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00000590000000000026080964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81317866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2312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Produkcyjna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2580B">
              <w:rPr>
                <w:rFonts w:ascii="Arial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00000590000000000026026994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47480529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2758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2758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  ul. Zielona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203/2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00000590000000000115660926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23102814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443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Gołanice, ul. Spacerowa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329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00000590000000000085934972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23715467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234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Lasocice, ul. Święciechowska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247, 246, 172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00000590000000000106367937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27997111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Warzywna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00000590000000000101933943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28199696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1027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1027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Wiśniowa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dz.515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00000590000000000069355946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48015724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2214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 ciechowa, ul. Mórkowska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977/3, 1006/1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64 -115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00000590000000000095001968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27548175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1531</w:t>
            </w:r>
          </w:p>
        </w:tc>
      </w:tr>
      <w:tr w:rsidR="00404C3E" w:rsidRPr="00B2580B" w:rsidTr="00B2580B">
        <w:trPr>
          <w:trHeight w:val="40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 DK 12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64 -100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00000590000000000063662994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26162982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406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137,141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00000590000000000030522932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26838156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1706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20/5, 36/5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64 - 115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00000590000000000030528961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20541274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495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Nowe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103, 137, 163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64 - 100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00000590000000000030521911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22428175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588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 Długie Stare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ul. Nowa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00000590000000001485397537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63696076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4518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4518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Leszczyńska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336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00000590000000000063829912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25058821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2973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2973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00000590000000000145412941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27206553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1392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Strzelecka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1084/6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00000590000000000145413962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27662563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2538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20/4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00000590000000000145414983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22504877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Niechłód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335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00000590000000000145417949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19209277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1532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Gołanice, ul. Stawowa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10/7, 29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Krzycko Małe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00000590000000000145419991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25808079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945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Przybyszewo, ul. Borówkowa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00000590000000000149185925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B2580B">
              <w:rPr>
                <w:rFonts w:cs="Calibri"/>
                <w:sz w:val="16"/>
                <w:szCs w:val="16"/>
                <w:lang w:eastAsia="pl-PL"/>
              </w:rPr>
              <w:t>91827449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966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Długie Stare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31/2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00000590000000000220641911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6"/>
                <w:szCs w:val="16"/>
                <w:lang w:eastAsia="pl-PL"/>
              </w:rPr>
            </w:pPr>
            <w:r w:rsidRPr="00B2580B">
              <w:rPr>
                <w:rFonts w:cs="Calibri"/>
                <w:sz w:val="16"/>
                <w:szCs w:val="16"/>
                <w:lang w:eastAsia="pl-PL"/>
              </w:rPr>
              <w:t>60940480</w:t>
            </w: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950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Strzyżewice, ul. Modelarska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296/50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00000590000000000159914903</w:t>
            </w:r>
          </w:p>
        </w:tc>
        <w:tc>
          <w:tcPr>
            <w:tcW w:w="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12793025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114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Długie Stare, ul.Działkowa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74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00000590000000000171054976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46510225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1771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Przybyszewo, ul. Jodłowa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681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00000590000000000210147921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6672578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1348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Henrykowo, ul. Diamentowa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531/3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64-100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Leszno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00000590000000000205563978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12195254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4758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4758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Święciechowa, ul. Akacjowa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1627/8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00000590000000000216181953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71995616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1717</w:t>
            </w:r>
          </w:p>
        </w:tc>
      </w:tr>
      <w:tr w:rsidR="00404C3E" w:rsidRPr="00B2580B" w:rsidTr="00B2580B">
        <w:trPr>
          <w:trHeight w:val="37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Gmina Święciechowa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Oświetlenie ulic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Maryszewice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dz. 835/1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64 -115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Święciechowa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 xml:space="preserve">00000590000000000202772955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68038678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C11o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center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od 01.01.2020 do 31.12.2020r.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2175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2175</w:t>
            </w:r>
          </w:p>
        </w:tc>
      </w:tr>
      <w:tr w:rsidR="00404C3E" w:rsidRPr="00B2580B" w:rsidTr="00B2580B">
        <w:trPr>
          <w:trHeight w:val="255"/>
        </w:trPr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146338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04C3E" w:rsidRPr="00B2580B" w:rsidRDefault="00404C3E" w:rsidP="00B2580B">
            <w:pPr>
              <w:spacing w:after="0" w:line="240" w:lineRule="auto"/>
              <w:jc w:val="right"/>
              <w:rPr>
                <w:rFonts w:cs="Calibri"/>
                <w:sz w:val="14"/>
                <w:szCs w:val="14"/>
                <w:lang w:eastAsia="pl-PL"/>
              </w:rPr>
            </w:pPr>
            <w:r w:rsidRPr="00B2580B">
              <w:rPr>
                <w:rFonts w:cs="Calibri"/>
                <w:sz w:val="14"/>
                <w:szCs w:val="14"/>
                <w:lang w:eastAsia="pl-PL"/>
              </w:rPr>
              <w:t>146338</w:t>
            </w:r>
          </w:p>
        </w:tc>
      </w:tr>
    </w:tbl>
    <w:p w:rsidR="00404C3E" w:rsidRDefault="00404C3E" w:rsidP="00DA0734">
      <w:pPr>
        <w:spacing w:after="0" w:line="240" w:lineRule="auto"/>
      </w:pPr>
    </w:p>
    <w:p w:rsidR="00404C3E" w:rsidRDefault="00404C3E" w:rsidP="00DA0734">
      <w:pPr>
        <w:spacing w:after="0" w:line="240" w:lineRule="auto"/>
      </w:pPr>
      <w:r>
        <w:t xml:space="preserve">Szacowane zapotrzebowanie energii elektrycznej dla powyższych obiektów  w okresie </w:t>
      </w:r>
      <w:r w:rsidRPr="006960EF">
        <w:t>od 01.0</w:t>
      </w:r>
      <w:r>
        <w:t>1</w:t>
      </w:r>
      <w:r w:rsidRPr="006960EF">
        <w:t>.20</w:t>
      </w:r>
      <w:r>
        <w:t>20</w:t>
      </w:r>
      <w:r w:rsidRPr="006960EF">
        <w:t xml:space="preserve"> do 31.12.20</w:t>
      </w:r>
      <w:r>
        <w:t>20</w:t>
      </w:r>
      <w:r w:rsidRPr="006960EF">
        <w:t xml:space="preserve"> r. wynosi  </w:t>
      </w:r>
      <w:r>
        <w:t>146 338</w:t>
      </w:r>
      <w:r w:rsidRPr="006960EF">
        <w:t xml:space="preserve"> kWh.</w:t>
      </w:r>
    </w:p>
    <w:sectPr w:rsidR="00404C3E" w:rsidSect="008C3440">
      <w:headerReference w:type="default" r:id="rId6"/>
      <w:pgSz w:w="16838" w:h="11906" w:orient="landscape"/>
      <w:pgMar w:top="1417" w:right="1812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C3E" w:rsidRDefault="00404C3E">
      <w:r>
        <w:separator/>
      </w:r>
    </w:p>
  </w:endnote>
  <w:endnote w:type="continuationSeparator" w:id="0">
    <w:p w:rsidR="00404C3E" w:rsidRDefault="00404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C3E" w:rsidRDefault="00404C3E">
      <w:r>
        <w:separator/>
      </w:r>
    </w:p>
  </w:footnote>
  <w:footnote w:type="continuationSeparator" w:id="0">
    <w:p w:rsidR="00404C3E" w:rsidRDefault="00404C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C3E" w:rsidRPr="00EE210F" w:rsidRDefault="00404C3E">
    <w:pPr>
      <w:pStyle w:val="Header"/>
      <w:rPr>
        <w:rFonts w:ascii="Calibri" w:hAnsi="Calibri" w:cs="Calibri"/>
        <w:sz w:val="20"/>
        <w:szCs w:val="20"/>
      </w:rPr>
    </w:pPr>
    <w:r w:rsidRPr="00EE210F">
      <w:rPr>
        <w:rFonts w:ascii="Calibri" w:hAnsi="Calibri" w:cs="Calibri"/>
        <w:sz w:val="20"/>
        <w:szCs w:val="20"/>
      </w:rPr>
      <w:t>FS.271.23.2019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734"/>
    <w:rsid w:val="00034591"/>
    <w:rsid w:val="00087826"/>
    <w:rsid w:val="000B1F2A"/>
    <w:rsid w:val="000C4D81"/>
    <w:rsid w:val="000F4280"/>
    <w:rsid w:val="000F6D6F"/>
    <w:rsid w:val="00104587"/>
    <w:rsid w:val="00114C22"/>
    <w:rsid w:val="00166151"/>
    <w:rsid w:val="00210D72"/>
    <w:rsid w:val="002C4856"/>
    <w:rsid w:val="003422BA"/>
    <w:rsid w:val="00361E07"/>
    <w:rsid w:val="003735D4"/>
    <w:rsid w:val="00396381"/>
    <w:rsid w:val="00404C3E"/>
    <w:rsid w:val="004052A3"/>
    <w:rsid w:val="004A3982"/>
    <w:rsid w:val="004B2448"/>
    <w:rsid w:val="004E63BA"/>
    <w:rsid w:val="004F2CFD"/>
    <w:rsid w:val="00575045"/>
    <w:rsid w:val="005A4668"/>
    <w:rsid w:val="005F0F4E"/>
    <w:rsid w:val="006704D6"/>
    <w:rsid w:val="006960EF"/>
    <w:rsid w:val="006A3121"/>
    <w:rsid w:val="00711AC1"/>
    <w:rsid w:val="00750A77"/>
    <w:rsid w:val="00776B81"/>
    <w:rsid w:val="007B34D4"/>
    <w:rsid w:val="00827F66"/>
    <w:rsid w:val="00894884"/>
    <w:rsid w:val="008961E2"/>
    <w:rsid w:val="008C3440"/>
    <w:rsid w:val="008E6C7E"/>
    <w:rsid w:val="00910BAD"/>
    <w:rsid w:val="00940C93"/>
    <w:rsid w:val="0097669F"/>
    <w:rsid w:val="009A3C0F"/>
    <w:rsid w:val="009E3794"/>
    <w:rsid w:val="009F68E6"/>
    <w:rsid w:val="00A01217"/>
    <w:rsid w:val="00A2614E"/>
    <w:rsid w:val="00A55B5E"/>
    <w:rsid w:val="00A65212"/>
    <w:rsid w:val="00A768D7"/>
    <w:rsid w:val="00A868AA"/>
    <w:rsid w:val="00AA2DBB"/>
    <w:rsid w:val="00B2580B"/>
    <w:rsid w:val="00BB2F54"/>
    <w:rsid w:val="00C55A8F"/>
    <w:rsid w:val="00CB158E"/>
    <w:rsid w:val="00CB78D3"/>
    <w:rsid w:val="00D16F56"/>
    <w:rsid w:val="00D305DC"/>
    <w:rsid w:val="00D552E8"/>
    <w:rsid w:val="00D70502"/>
    <w:rsid w:val="00DA0734"/>
    <w:rsid w:val="00DA74A9"/>
    <w:rsid w:val="00DD17D2"/>
    <w:rsid w:val="00E70BF8"/>
    <w:rsid w:val="00EA5AA6"/>
    <w:rsid w:val="00EE210F"/>
    <w:rsid w:val="00EF1EE0"/>
    <w:rsid w:val="00F61722"/>
    <w:rsid w:val="00F72604"/>
    <w:rsid w:val="00F7291F"/>
    <w:rsid w:val="00FC5894"/>
    <w:rsid w:val="00FE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4C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4C22"/>
    <w:rPr>
      <w:rFonts w:ascii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iPriority w:val="99"/>
    <w:rsid w:val="00EE21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41C1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26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1005</Words>
  <Characters>6031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kkac</dc:creator>
  <cp:keywords/>
  <dc:description/>
  <cp:lastModifiedBy>ksam</cp:lastModifiedBy>
  <cp:revision>3</cp:revision>
  <dcterms:created xsi:type="dcterms:W3CDTF">2019-11-07T13:18:00Z</dcterms:created>
  <dcterms:modified xsi:type="dcterms:W3CDTF">2019-11-08T09:07:00Z</dcterms:modified>
</cp:coreProperties>
</file>